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66B" w:rsidRDefault="00C7666B" w:rsidP="00C7666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C7666B" w:rsidRDefault="00C7666B" w:rsidP="00C7666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C7666B" w:rsidRDefault="00C7666B" w:rsidP="00C7666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7666B" w:rsidRDefault="00C7666B" w:rsidP="00C7666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четвертой сессии пятого созыва</w:t>
      </w:r>
    </w:p>
    <w:p w:rsidR="00C7666B" w:rsidRDefault="00C7666B" w:rsidP="00C7666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05.06.2020                                      № 153                                                                                                       </w:t>
      </w:r>
    </w:p>
    <w:p w:rsidR="00C7666B" w:rsidRDefault="00C7666B" w:rsidP="00C7666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C7666B" w:rsidRDefault="00C7666B" w:rsidP="00C7666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 от 26.12.2019 № 130 «О  бюджете Вассинского сельсовета Тогучинского района Новосибирской области на 2020 год и плановый период 2021 и 2022 годов»</w:t>
      </w:r>
    </w:p>
    <w:p w:rsidR="00C7666B" w:rsidRDefault="00C7666B" w:rsidP="00C7666B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C7666B" w:rsidRDefault="00C7666B" w:rsidP="00C7666B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7666B" w:rsidRDefault="00C7666B" w:rsidP="00C7666B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области (далее  - бюджет) на 2020 год:</w:t>
      </w:r>
    </w:p>
    <w:p w:rsidR="00C7666B" w:rsidRDefault="00C7666B" w:rsidP="00C7666B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1)  прогнозируемый общий объем доходов бюджета в сумме</w:t>
      </w:r>
      <w:r w:rsidR="007F778C">
        <w:rPr>
          <w:rFonts w:ascii="Times New Roman" w:hAnsi="Times New Roman" w:cs="Times New Roman"/>
          <w:sz w:val="28"/>
          <w:szCs w:val="28"/>
        </w:rPr>
        <w:t>: в пункте 1.1 цифры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78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11 290,7</w:t>
      </w:r>
      <w:r w:rsidR="007F778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тыс. рублей</w:t>
      </w:r>
      <w:r w:rsidR="007F778C">
        <w:rPr>
          <w:rFonts w:ascii="Times New Roman" w:hAnsi="Times New Roman" w:cs="Times New Roman"/>
          <w:spacing w:val="-1"/>
          <w:sz w:val="28"/>
          <w:szCs w:val="28"/>
        </w:rPr>
        <w:t xml:space="preserve"> заменить цифрами «</w:t>
      </w:r>
      <w:r w:rsidR="007F778C" w:rsidRPr="007F778C">
        <w:rPr>
          <w:rFonts w:ascii="Times New Roman" w:hAnsi="Times New Roman" w:cs="Times New Roman"/>
          <w:b/>
          <w:spacing w:val="-1"/>
          <w:sz w:val="28"/>
          <w:szCs w:val="28"/>
        </w:rPr>
        <w:t>11 546,0</w:t>
      </w:r>
      <w:r w:rsidR="007F778C">
        <w:rPr>
          <w:rFonts w:ascii="Times New Roman" w:hAnsi="Times New Roman" w:cs="Times New Roman"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7666B" w:rsidRDefault="00C7666B" w:rsidP="00C7666B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сумме: </w:t>
      </w:r>
      <w:r w:rsidR="007F778C">
        <w:rPr>
          <w:rFonts w:ascii="Times New Roman" w:hAnsi="Times New Roman" w:cs="Times New Roman"/>
          <w:spacing w:val="-1"/>
          <w:sz w:val="28"/>
          <w:szCs w:val="28"/>
        </w:rPr>
        <w:t>в пункте 1.2 цифры «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14 310,8</w:t>
      </w:r>
      <w:r w:rsidR="007F778C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</w:t>
      </w:r>
      <w:r w:rsidR="007F778C">
        <w:rPr>
          <w:rFonts w:ascii="Times New Roman" w:hAnsi="Times New Roman" w:cs="Times New Roman"/>
          <w:spacing w:val="-1"/>
          <w:sz w:val="28"/>
          <w:szCs w:val="28"/>
        </w:rPr>
        <w:t xml:space="preserve"> заменить цифрами «</w:t>
      </w:r>
      <w:r w:rsidR="007F778C" w:rsidRPr="007F778C">
        <w:rPr>
          <w:rFonts w:ascii="Times New Roman" w:hAnsi="Times New Roman" w:cs="Times New Roman"/>
          <w:b/>
          <w:spacing w:val="-1"/>
          <w:sz w:val="28"/>
          <w:szCs w:val="28"/>
        </w:rPr>
        <w:t>14 566,10</w:t>
      </w:r>
      <w:r w:rsidR="007F778C">
        <w:rPr>
          <w:rFonts w:ascii="Times New Roman" w:hAnsi="Times New Roman" w:cs="Times New Roman"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C7666B" w:rsidRDefault="00C7666B" w:rsidP="00C7666B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3)  дефицит (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) бюджета  в сумме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3 020,1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C7666B" w:rsidRDefault="00C7666B" w:rsidP="00C7666B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Внести изменения в приложения к Решению от 26.12.2019 № 130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района Новосибирской области на 2020 год и плановый период 2021 и 2022 годов»:</w:t>
      </w:r>
    </w:p>
    <w:p w:rsidR="00C7666B" w:rsidRDefault="00C7666B" w:rsidP="00C7666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Приложение 3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1  к настоящему решению;</w:t>
      </w:r>
      <w:proofErr w:type="gramEnd"/>
    </w:p>
    <w:p w:rsidR="00C7666B" w:rsidRDefault="00C7666B" w:rsidP="00C7666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4 «Ведомственная структура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2 к настоящему решению;</w:t>
      </w:r>
    </w:p>
    <w:p w:rsidR="00C7666B" w:rsidRDefault="00C7666B" w:rsidP="00C7666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Таблицу 1 Приложения 8 «Источники финансирования дефицита бюджета Вассинского сельсовета Тогучинского района на 2020 год и </w:t>
      </w:r>
      <w:r>
        <w:rPr>
          <w:rFonts w:ascii="Times New Roman" w:hAnsi="Times New Roman" w:cs="Times New Roman"/>
          <w:sz w:val="28"/>
          <w:szCs w:val="28"/>
        </w:rPr>
        <w:lastRenderedPageBreak/>
        <w:t>плановый период 2021 и 2022 годов» изложить в соответствии с приложением 3 к настоящему решению;</w:t>
      </w:r>
    </w:p>
    <w:p w:rsidR="00C7666B" w:rsidRDefault="00C7666B" w:rsidP="00C7666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12 «Прогноз доходов бюджета Вассинского сельсовета Тогучинского района Новосибирской области на 2020 и плановый период 2021-2022 годов» изложить в соответствии с приложением 4 к настоящему решению;</w:t>
      </w:r>
    </w:p>
    <w:p w:rsidR="00C7666B" w:rsidRDefault="00C7666B" w:rsidP="00C7666B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Приложение 14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год» изложить в соответствии с приложением 5 к настоящему решению;</w:t>
      </w:r>
    </w:p>
    <w:p w:rsidR="00C7666B" w:rsidRDefault="00C7666B" w:rsidP="00C7666B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C7666B" w:rsidRDefault="00C7666B" w:rsidP="00C766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C7666B" w:rsidRDefault="00C7666B" w:rsidP="00C766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</w:t>
      </w:r>
      <w:r w:rsidR="00B406B5">
        <w:rPr>
          <w:rFonts w:ascii="Times New Roman" w:hAnsi="Times New Roman" w:cs="Times New Roman"/>
          <w:sz w:val="28"/>
          <w:szCs w:val="28"/>
        </w:rPr>
        <w:t>щее Решение вступает в силу с 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6B5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C7666B" w:rsidRDefault="00C7666B" w:rsidP="00C766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C7666B" w:rsidRDefault="00C7666B" w:rsidP="00C7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C7666B" w:rsidRDefault="00C7666B" w:rsidP="00C7666B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C7666B" w:rsidRDefault="00C7666B" w:rsidP="00C7666B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C7666B" w:rsidRDefault="00C7666B" w:rsidP="00C7666B"/>
    <w:p w:rsidR="00C7666B" w:rsidRDefault="00C7666B" w:rsidP="00C7666B"/>
    <w:p w:rsidR="00C7666B" w:rsidRDefault="00C7666B" w:rsidP="00C7666B"/>
    <w:p w:rsidR="009819D4" w:rsidRDefault="009819D4"/>
    <w:sectPr w:rsidR="009819D4" w:rsidSect="00930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7666B"/>
    <w:rsid w:val="0029390A"/>
    <w:rsid w:val="00321DFD"/>
    <w:rsid w:val="007F778C"/>
    <w:rsid w:val="009819D4"/>
    <w:rsid w:val="00B406B5"/>
    <w:rsid w:val="00C7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2020-06-15T02:03:00Z</cp:lastPrinted>
  <dcterms:created xsi:type="dcterms:W3CDTF">2020-06-15T01:00:00Z</dcterms:created>
  <dcterms:modified xsi:type="dcterms:W3CDTF">2020-06-15T02:22:00Z</dcterms:modified>
</cp:coreProperties>
</file>